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B3" w:rsidRDefault="003269B3" w:rsidP="003269B3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3269B3" w:rsidRPr="003269B3" w:rsidRDefault="003269B3" w:rsidP="003269B3">
      <w:pPr>
        <w:rPr>
          <w:rFonts w:ascii="Arial" w:hAnsi="Arial" w:cs="Arial"/>
          <w:b/>
          <w:sz w:val="18"/>
          <w:szCs w:val="18"/>
        </w:rPr>
      </w:pPr>
      <w:r w:rsidRPr="003269B3">
        <w:rPr>
          <w:rFonts w:ascii="Arial" w:hAnsi="Arial" w:cs="Arial"/>
          <w:b/>
          <w:sz w:val="18"/>
          <w:szCs w:val="18"/>
        </w:rPr>
        <w:t>Wykaz typów poradni na potrzeby kryterium merytorycznego – szczegółowego: „DLA AOS Liczba porad”.</w:t>
      </w:r>
    </w:p>
    <w:p w:rsidR="003269B3" w:rsidRDefault="003269B3" w:rsidP="003269B3">
      <w:pPr>
        <w:rPr>
          <w:rFonts w:ascii="Arial" w:hAnsi="Arial" w:cs="Arial"/>
          <w:sz w:val="18"/>
          <w:szCs w:val="18"/>
        </w:rPr>
      </w:pPr>
    </w:p>
    <w:p w:rsidR="003269B3" w:rsidRDefault="003269B3" w:rsidP="003269B3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Departament Zdrowia i Polityki Społecznej na potrzeby kryterium merytorycznego w oparciu o informacje wynikające z opublikowanych Map potrzeb zdrowotnych dla 30 grup chorób przygotował wykaz poradni ambulatoryjnej opieki specjalistycznej (AOS) - dla 15 grup chorób (Moduł A), wskazujące czy liczba porad na 100 tys. ludności w województwie mazowieckim jest mniejsza czy też większa niż wartość dla Polski</w:t>
      </w:r>
      <w:r>
        <w:t>.</w:t>
      </w:r>
    </w:p>
    <w:tbl>
      <w:tblPr>
        <w:tblW w:w="7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"/>
        <w:gridCol w:w="2700"/>
        <w:gridCol w:w="1322"/>
        <w:gridCol w:w="1009"/>
        <w:gridCol w:w="1225"/>
        <w:gridCol w:w="1020"/>
      </w:tblGrid>
      <w:tr w:rsidR="003269B3" w:rsidTr="003269B3">
        <w:trPr>
          <w:trHeight w:val="2130"/>
        </w:trPr>
        <w:tc>
          <w:tcPr>
            <w:tcW w:w="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Poradnia </w:t>
            </w:r>
          </w:p>
        </w:tc>
        <w:tc>
          <w:tcPr>
            <w:tcW w:w="13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4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:rsidR="003269B3" w:rsidRDefault="003269B3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Liczba porad na 100 tys. - POLSKA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DD9C4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:rsidR="003269B3" w:rsidRDefault="003269B3">
            <w:pPr>
              <w:spacing w:after="0"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Liczba porad na 100 tys.  - mazowieckie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  <w:hideMark/>
          </w:tcPr>
          <w:p w:rsidR="003269B3" w:rsidRDefault="003269B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Liczba porad na 100 tys. Mazowsze - POLSKA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 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położniczo -ginekologiczna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25 628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26 921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1 292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okulistyczna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21 273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20 085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-1 188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otorynolaryngologiczna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13 738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12 010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-1 728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neurologiczna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14 012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11 702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-2 310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dermatologiczna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15 362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12 029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-3 333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chirurgii ogólnej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19 422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15 272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-4 150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zdrowia psychicznego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13 177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11 815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-1 363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urologiczna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6 823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7 824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1 001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chirurgii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urazowo- ortopedycznej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18 434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16 925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-1 509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diabetologiczna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5 886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5 085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endokrynologiczna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5 915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6 330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415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reumatologiczna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4 814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3 955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-859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alergologiczna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6 345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5 115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-1 230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onkologiczna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4 132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6 424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2 291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15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logopedyczna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3 146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2 510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-636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gastroentrologiczna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2 182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2 305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terapii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uzalażnienia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od alkoholu i współuzależnienia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3 546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4 943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1 397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gruźlicy i chorób płuc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4 366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3 171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-1 195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leczenia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uzalażnień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2 686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4 685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1 999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chorób płuc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1 834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2 051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217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alergologiczna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1 929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1 739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neurologiczna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1 117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1 425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FF0000"/>
                <w:lang w:eastAsia="pl-PL"/>
              </w:rPr>
            </w:pPr>
            <w:r>
              <w:rPr>
                <w:color w:val="FF0000"/>
                <w:lang w:eastAsia="pl-PL"/>
              </w:rPr>
              <w:t>308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ginekologiczna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1 415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1 604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nefrologiczna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908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1 036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chirurgii ogólnej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2 780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2 912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leczenia bólu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1 431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1 400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-31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okulistyczna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1 078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1 812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734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chirurgii naczyniowej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945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1 639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694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otorynolaryngologiczna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1 306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497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większy 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zdrowia psychicznego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1 164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1 465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chirurgii onkologicznej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1 867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1 611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-256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audiologiczna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1 648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1 053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osteoporozy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461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1 557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1 096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psychologiczna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280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neurochirurgiczna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607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chirurgii urazowo - ortopedycznej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1 167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288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terapii uzależnienia od substancji psychoaktywnych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736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878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chorób metabolicznych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282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652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370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nefrologiczna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525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endokrynologiczna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426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hematologiczna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1 200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1 333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gruźlicy i chorób płuc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542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348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ginekologiczna dla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dziewcząt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184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chorób naczyń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199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-473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profilaktyki chorób piersi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476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162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-313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genetyczna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177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dla osób z autyzmem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  <w:t>dziecięcym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diabetologiczna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190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logopedyczna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341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endokrynologiczno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- ginekologiczna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387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255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endokrynologiczna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ostoporozy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217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gastroentrologiczna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232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dermatologiczna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316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patologii ciąży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287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chirurgii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szczczękowo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- twarzowej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427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652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225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leczenia nerwic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603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512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chorób płuc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68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chirurgii plastycznej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359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chirurgii klatki piersiowej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urologiczna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204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leczenia nerwic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201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psychologiczna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72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andrologiczna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chorób tarczycy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97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65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hematologiczna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96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nadcisnienia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tętnicznego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122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genetyczna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1 542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1 323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onkologiczna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66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rematologiczna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81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b/>
                <w:bCs/>
                <w:color w:val="FF0000"/>
                <w:lang w:eastAsia="pl-PL"/>
              </w:rPr>
            </w:pPr>
            <w:r>
              <w:rPr>
                <w:b/>
                <w:bCs/>
                <w:color w:val="FF0000"/>
                <w:lang w:eastAsia="pl-PL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większy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ginekologii onkologicznej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26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leczenia mukowiscydozy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chirurgii onkologicznej </w:t>
            </w:r>
          </w:p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terapii uzależnienia od substancji psychoaktywnych </w:t>
            </w:r>
          </w:p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reumatologiczna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onkologii i hematologii dziecięcej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chorób metabolicznych </w:t>
            </w:r>
          </w:p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leczenia bólu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antynikotynowa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leczenia mukowiscydozy </w:t>
            </w:r>
          </w:p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neurochirurgiczna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audiologiczna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seksuologiczna i patologii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współzycia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psychosomatyczna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terapii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uzalażnienia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od alkoholu i współuzależnienia dla dzieci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psychogeriatryczna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  <w:tr w:rsidR="003269B3" w:rsidTr="003269B3">
        <w:trPr>
          <w:trHeight w:val="499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zdrowia psychicznego dla dzieci, młodzieży i ich rodzin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BF1D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jc w:val="right"/>
              <w:rPr>
                <w:lang w:eastAsia="pl-PL"/>
              </w:rPr>
            </w:pPr>
            <w:r>
              <w:rPr>
                <w:lang w:eastAsia="pl-PL"/>
              </w:rPr>
              <w:t>-5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269B3" w:rsidRDefault="003269B3">
            <w:pPr>
              <w:spacing w:after="0" w:line="240" w:lineRule="auto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mniejszy</w:t>
            </w:r>
          </w:p>
        </w:tc>
      </w:tr>
    </w:tbl>
    <w:p w:rsidR="00E90064" w:rsidRDefault="00E90064" w:rsidP="003269B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Poradnie chorób kardiologicznych – maksymalna liczba punktów. </w:t>
      </w:r>
    </w:p>
    <w:p w:rsidR="003269B3" w:rsidRPr="00E90064" w:rsidRDefault="00E90064" w:rsidP="003269B3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E90064">
        <w:rPr>
          <w:rFonts w:ascii="Arial" w:hAnsi="Arial" w:cs="Arial"/>
          <w:i/>
          <w:sz w:val="18"/>
          <w:szCs w:val="18"/>
        </w:rPr>
        <w:lastRenderedPageBreak/>
        <w:t>Uzasadnienie:</w:t>
      </w:r>
    </w:p>
    <w:p w:rsidR="003269B3" w:rsidRDefault="003269B3" w:rsidP="003269B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mapy dotyczącej kardiologii opublikowanej w styczniu 2016 r. wynika między innymi, że w latach 2016-2029 prognozowany jest dla Polski ciągły wzrost zapotrzebowania na procedury w leczeniu kardiologicznym. </w:t>
      </w:r>
    </w:p>
    <w:p w:rsidR="003269B3" w:rsidRDefault="003269B3" w:rsidP="003269B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podstawie danych demograficznych szacuje się, że w okresie 2015-2025 w województwie mazowieckim zachorowalność wzrośnie z poziomu 53,4 tys. do poziomu 60,8 tys. (+7,4 tys.; +14%; 1, najwyższa wartość w kraju). Pod względem dynamiki wzrostu zachorowalności województwo mazowieckie jest na miejscu 9 w Polsce.   </w:t>
      </w:r>
    </w:p>
    <w:p w:rsidR="003269B3" w:rsidRDefault="003269B3" w:rsidP="003269B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Pacjenci po hospitalizacji z powodu operacji kardiochirurgicznych, ostrego zespołu wieńcowego lub niewydolności serca powinni być poddawani rehabilitacji szpitalnej (stacjonarnej), rehabilitacji w oddziale dziennym lub rehabilitacji hybrydowej lub też brać udział w programie ambulatoryjnej edukacji i rehabilitacji kardiologicznej. </w:t>
      </w:r>
    </w:p>
    <w:p w:rsidR="003269B3" w:rsidRDefault="003269B3" w:rsidP="003269B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Zgodnie z art. 95 c ustawy z dnia </w:t>
      </w:r>
      <w:r>
        <w:rPr>
          <w:rFonts w:ascii="Arial" w:hAnsi="Arial" w:cs="Arial"/>
          <w:sz w:val="18"/>
          <w:szCs w:val="18"/>
          <w:lang w:eastAsia="pl-PL"/>
        </w:rPr>
        <w:t>27 sierpnia 2004 roku</w:t>
      </w:r>
      <w:r>
        <w:rPr>
          <w:rFonts w:ascii="Arial" w:hAnsi="Arial" w:cs="Arial"/>
          <w:sz w:val="18"/>
          <w:szCs w:val="18"/>
        </w:rPr>
        <w:t xml:space="preserve"> o świadczeniach opieki zdrowotnej finansowanych ze środków publicznych (Dz. U z 2016 r., poz. 1793 ze zm.)</w:t>
      </w:r>
      <w:r>
        <w:rPr>
          <w:sz w:val="23"/>
          <w:szCs w:val="23"/>
        </w:rPr>
        <w:t xml:space="preserve"> </w:t>
      </w:r>
      <w:r>
        <w:rPr>
          <w:rFonts w:ascii="Arial" w:hAnsi="Arial" w:cs="Arial"/>
          <w:sz w:val="18"/>
          <w:szCs w:val="18"/>
        </w:rPr>
        <w:t>na podstawie Mapy Regionalnej wojewoda w porozumieniu z Wojewódzką Radą ustala priorytety dla regionalnej polityki zdrowotnej, mając na uwadze stan zdrowia obywateli oraz uzyskanie efektów zdrowotnych o najwyższej wartości. Priorytety ustala się na okres, na który sporządza się Mapę Regionalną. „Priorytety dla Regionalnej Polityki Zdrowotnej w zakresie chorób kardiologicznych”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Wojewody Mazowieckiego określają jako cel strategiczny w zakresie chorób układu krążenia w województwie mazowieckim  zapewnienie dostępu do ośrodków rehabilitacji kardiologicznej dziennej i stacjonarnej. W związku z powyższym w opinii Departamentu Zdrowia i Polityki Społecznej projekty inwestycyjne dotyczące poradni chorób kardiologicznych powinny być traktowane priorytetowo i uzyskać maksymalną  liczbę punktów zgodnym z  kryterium 22  RIT oraz kryterium 11 POZ/ AOS uwzględnionych Planie Działań Regionalnego Programu Operacyjnego Województwa Mazowieckiego na lata 2014-2020.</w:t>
      </w:r>
    </w:p>
    <w:p w:rsidR="003269B3" w:rsidRDefault="003269B3" w:rsidP="003269B3">
      <w:pPr>
        <w:rPr>
          <w:color w:val="1F497D"/>
        </w:rPr>
      </w:pPr>
    </w:p>
    <w:p w:rsidR="001A787E" w:rsidRDefault="00B67934"/>
    <w:sectPr w:rsidR="001A7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13"/>
    <w:rsid w:val="00152692"/>
    <w:rsid w:val="003269B3"/>
    <w:rsid w:val="0058232C"/>
    <w:rsid w:val="0084219F"/>
    <w:rsid w:val="00A16113"/>
    <w:rsid w:val="00B67934"/>
    <w:rsid w:val="00E9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E1C12-B3FF-4F09-88C2-177782B4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9B3"/>
    <w:pPr>
      <w:spacing w:line="252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8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1009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agata.roguska</dc:creator>
  <cp:keywords/>
  <dc:description/>
  <cp:lastModifiedBy>agata.roguska</cp:lastModifiedBy>
  <cp:revision>3</cp:revision>
  <dcterms:created xsi:type="dcterms:W3CDTF">2017-05-09T13:00:00Z</dcterms:created>
  <dcterms:modified xsi:type="dcterms:W3CDTF">2017-05-09T13:00:00Z</dcterms:modified>
</cp:coreProperties>
</file>